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157F" w:rsidRPr="00F1157F" w:rsidRDefault="00F1157F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1157F" w:rsidRPr="00F1157F" w:rsidSect="00980EA6">
          <w:pgSz w:w="11906" w:h="16838"/>
          <w:pgMar w:top="1134" w:right="850" w:bottom="1134" w:left="1701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980EA6" w:rsidRPr="00980EA6" w:rsidRDefault="00980EA6" w:rsidP="00980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lastRenderedPageBreak/>
        <w:t xml:space="preserve">Проект </w:t>
      </w: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Зимние забавы</w:t>
      </w: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980EA6" w:rsidRPr="00980EA6" w:rsidRDefault="00F1157F" w:rsidP="00980E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0EA6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A534951" wp14:editId="48307CF2">
            <wp:extent cx="6410325" cy="3477600"/>
            <wp:effectExtent l="0" t="0" r="0" b="8890"/>
            <wp:docPr id="1" name="Рисунок 1" descr="https://nsportal.ru/sites/default/files/docpreview_image/2021/03/26/zimnie_zabavy_25.01-29.01.2021g._proek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3/26/zimnie_zabavy_25.01-29.01.2021g._proekt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74" cy="348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A6" w:rsidRPr="00980EA6" w:rsidRDefault="00980EA6" w:rsidP="00980EA6">
      <w:pPr>
        <w:shd w:val="clear" w:color="auto" w:fill="FFFFFF"/>
        <w:spacing w:after="0" w:line="240" w:lineRule="auto"/>
        <w:ind w:left="-568" w:right="28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</w:t>
      </w: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F1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80EA6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0EA6" w:rsidRDefault="009965A7" w:rsidP="00980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</w:t>
      </w:r>
    </w:p>
    <w:p w:rsidR="00964360" w:rsidRPr="006C3D67" w:rsidRDefault="000B52A8" w:rsidP="00F115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Проект зи</w:t>
      </w:r>
      <w:r w:rsidR="00964360"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мние забавы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самого рождения ребёнок является первооткрывателем,</w:t>
      </w:r>
    </w:p>
    <w:p w:rsidR="00980EA6" w:rsidRPr="00980EA6" w:rsidRDefault="00980EA6" w:rsidP="00F1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исследователем того мира, который его окружает. Для него всё</w:t>
      </w:r>
      <w:r w:rsidR="00F11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впервые: солнце и дождь, снег и град. Актуальность данного проекта в</w:t>
      </w:r>
      <w:r w:rsidR="00F11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том, что он позволяет в условиях </w:t>
      </w:r>
      <w:proofErr w:type="spellStart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</w:t>
      </w:r>
      <w:r w:rsidR="00F11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в ДОУ расширить, обогатить, систематизировать и творчески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применить знания детей о зиме. Наблюдения за изменениями в природе, эксперименты, зимние забавы дают возможность для эмоционального и чувственного освоения мира ребенком младшего дошкольного возраста, способствуют развитию восприятия, воображения, творчества, установлению элементарных </w:t>
      </w:r>
      <w:proofErr w:type="spellStart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следственных связей.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 </w:t>
      </w:r>
      <w:r w:rsidR="001C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</w:t>
      </w:r>
      <w:r w:rsidR="00964360"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E7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64360"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C6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1г. по 13</w:t>
      </w:r>
      <w:r w:rsidR="003E7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</w:t>
      </w:r>
      <w:r w:rsidR="00996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</w:t>
      </w:r>
      <w:r w:rsidR="000B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</w:t>
      </w:r>
      <w:r w:rsidR="00964360"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педагоги, родители.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краткосрочный, творческий, познавательно-исследовательский.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980EA6"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проекта: </w:t>
      </w: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асширять представления </w:t>
      </w: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зиме и зимних забавах.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видов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деятельности (игровой, коммуникативной, трудовой, познавательно-исследовательской, продуктивной, чтения) вокруг темы «Зимние забавы».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зимними видами спорта.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исследовательского и познавательного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детей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экспериментирования с водой и льдом.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представлений у детей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характерных особенностях зимней природы (холодно, идет снег, люди надевают зимнюю одежду</w:t>
      </w:r>
      <w:proofErr w:type="gramStart"/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80EA6" w:rsidRPr="00980EA6" w:rsidRDefault="00980EA6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включает в себя три этапа</w:t>
      </w:r>
    </w:p>
    <w:p w:rsidR="00980EA6" w:rsidRPr="00980EA6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этап. </w:t>
      </w:r>
      <w:r w:rsidR="00980EA6"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одготовительный.</w:t>
      </w:r>
      <w:r w:rsidR="00980EA6"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80EA6"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материалов по теме "Зимние забавы", подготовка художественной литературы.</w:t>
      </w:r>
    </w:p>
    <w:p w:rsidR="00964360" w:rsidRPr="006C3D67" w:rsidRDefault="00964360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E851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</w:t>
      </w:r>
      <w:r w:rsidRPr="006C3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Основной.</w:t>
      </w:r>
    </w:p>
    <w:p w:rsidR="00964360" w:rsidRDefault="00964360" w:rsidP="00F1157F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 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расширится представление о зиме и её особенностях, о зимних видах спорта и различных забавах. В детском коллективе улучшится микроклимат. Возрастет интерес к игровой и творческой совместной деятельности с использованием литературных и художественных средств. Дети с большим желанием будут участвовать в спортивных играх.</w:t>
      </w:r>
    </w:p>
    <w:p w:rsidR="00AE122C" w:rsidRPr="006C3D67" w:rsidRDefault="00AE122C" w:rsidP="00AE122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6C3D67">
        <w:rPr>
          <w:rFonts w:ascii="Times New Roman" w:hAnsi="Times New Roman" w:cs="Times New Roman"/>
          <w:b/>
          <w:sz w:val="24"/>
          <w:szCs w:val="24"/>
        </w:rPr>
        <w:t>:</w:t>
      </w:r>
      <w:r w:rsidRPr="006C3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22C" w:rsidRPr="00BB3CE8" w:rsidRDefault="00AE122C" w:rsidP="00AE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</w:t>
      </w:r>
      <w:r w:rsidRPr="00BB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зиме», беседа по картине: «Зимние забавы», «Птицы зимой», «Зима в лесу», «Не ешь снег – и сосульки!».</w:t>
      </w:r>
    </w:p>
    <w:p w:rsidR="00AE122C" w:rsidRPr="00980EA6" w:rsidRDefault="00AE122C" w:rsidP="00AE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«Какие свойства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«Почему снег мягкий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«Замерзание жидкости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«Разноцветные сосульки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122C" w:rsidRPr="00980EA6" w:rsidRDefault="00AE122C" w:rsidP="00AE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игры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«Попади в цель», </w:t>
      </w:r>
      <w:proofErr w:type="gramStart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Снежки</w:t>
      </w:r>
      <w:proofErr w:type="gramEnd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гра-заба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ва: «Друг за другом по следам…»,</w:t>
      </w:r>
      <w:r w:rsidRPr="00150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узыкально - ритмические движения «Мы погреемся немножко», «Зимняя пляска»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E122C" w:rsidRDefault="00AE122C" w:rsidP="00AE1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мороз красный нос»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6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«Зайка беленький сидит», «Устроим снегопад»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22C" w:rsidRDefault="00AE122C" w:rsidP="00AE1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спит зимой», «Чудесный мешочек</w:t>
      </w:r>
      <w:proofErr w:type="gramStart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окне?»</w:t>
      </w:r>
    </w:p>
    <w:p w:rsidR="00AE122C" w:rsidRDefault="00AE122C" w:rsidP="00AE1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Пальчиковые гимнастики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двор пошли гулять, Зима, Кормушка</w:t>
      </w:r>
    </w:p>
    <w:p w:rsidR="00AE122C" w:rsidRPr="00980EA6" w:rsidRDefault="00AE122C" w:rsidP="00AE1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ООД: рисование «Снежные комочки»; аппликация из ватных дисков «Снеговик»</w:t>
      </w:r>
    </w:p>
    <w:p w:rsidR="00964360" w:rsidRPr="006C3D67" w:rsidRDefault="00964360" w:rsidP="00F1157F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этап. Заключительный.</w:t>
      </w:r>
    </w:p>
    <w:p w:rsidR="00964360" w:rsidRPr="006C3D67" w:rsidRDefault="00964360" w:rsidP="00F1157F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итогов.</w:t>
      </w:r>
    </w:p>
    <w:p w:rsidR="00980EA6" w:rsidRPr="00980EA6" w:rsidRDefault="00980EA6" w:rsidP="00F1157F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время проведения проекта, дети больше узнали о  приметах зимы, заинтересовались опытами со снегом и льдом, а какой восторг вызвало рисование цветной водой по снегу. Мы познакомились с нетрадиционной постройкой фигур из снега, ребята с удовольствием играли в </w:t>
      </w:r>
      <w:proofErr w:type="gramStart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.Этот</w:t>
      </w:r>
      <w:proofErr w:type="gramEnd"/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 мы запечатлели на память.</w:t>
      </w:r>
    </w:p>
    <w:p w:rsidR="00980EA6" w:rsidRPr="006C3D67" w:rsidRDefault="00980EA6" w:rsidP="009965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ребят сформировалось небольшое представление о зимних забавах. Микроклимат в детском коллективе улучшился.</w:t>
      </w:r>
    </w:p>
    <w:p w:rsidR="00964360" w:rsidRPr="006C3D67" w:rsidRDefault="008560AB" w:rsidP="00F115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используемой литературы: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  <w:lang w:eastAsia="en-US"/>
        </w:rPr>
        <w:t>Примерная основная общеобразовательная программа дошкольно</w:t>
      </w:r>
      <w:r w:rsidRPr="006C3D67">
        <w:rPr>
          <w:color w:val="000000"/>
          <w:spacing w:val="-2"/>
          <w:lang w:eastAsia="en-US"/>
        </w:rPr>
        <w:t>г</w:t>
      </w:r>
      <w:r w:rsidRPr="006C3D67">
        <w:rPr>
          <w:color w:val="000000"/>
          <w:lang w:eastAsia="en-US"/>
        </w:rPr>
        <w:t xml:space="preserve">о образования  </w:t>
      </w:r>
      <w:r w:rsidRPr="006C3D67">
        <w:rPr>
          <w:color w:val="000000"/>
          <w:spacing w:val="-7"/>
          <w:lang w:eastAsia="en-US"/>
        </w:rPr>
        <w:t>«</w:t>
      </w:r>
      <w:r w:rsidRPr="006C3D67">
        <w:rPr>
          <w:color w:val="000000"/>
          <w:lang w:eastAsia="en-US"/>
        </w:rPr>
        <w:t xml:space="preserve">От  </w:t>
      </w:r>
      <w:r w:rsidRPr="006C3D67">
        <w:rPr>
          <w:lang w:eastAsia="en-US"/>
        </w:rPr>
        <w:br w:type="textWrapping" w:clear="all"/>
      </w:r>
      <w:r w:rsidRPr="006C3D67">
        <w:rPr>
          <w:color w:val="000000"/>
          <w:lang w:eastAsia="en-US"/>
        </w:rPr>
        <w:t>рождения до школы</w:t>
      </w:r>
      <w:r w:rsidRPr="006C3D67">
        <w:rPr>
          <w:color w:val="000000"/>
          <w:spacing w:val="-7"/>
          <w:lang w:eastAsia="en-US"/>
        </w:rPr>
        <w:t>»</w:t>
      </w:r>
      <w:r w:rsidRPr="006C3D67">
        <w:rPr>
          <w:color w:val="000000"/>
          <w:lang w:eastAsia="en-US"/>
        </w:rPr>
        <w:t xml:space="preserve"> / Под ред. Н.Е. </w:t>
      </w:r>
      <w:proofErr w:type="spellStart"/>
      <w:r w:rsidRPr="006C3D67">
        <w:rPr>
          <w:color w:val="000000"/>
          <w:lang w:eastAsia="en-US"/>
        </w:rPr>
        <w:t>Вераксы</w:t>
      </w:r>
      <w:proofErr w:type="spellEnd"/>
      <w:r w:rsidRPr="006C3D67">
        <w:rPr>
          <w:color w:val="000000"/>
          <w:lang w:eastAsia="en-US"/>
        </w:rPr>
        <w:t xml:space="preserve">, </w:t>
      </w:r>
      <w:proofErr w:type="spellStart"/>
      <w:r w:rsidRPr="006C3D67">
        <w:rPr>
          <w:color w:val="000000"/>
          <w:lang w:eastAsia="en-US"/>
        </w:rPr>
        <w:t>Т.С.Комаровой</w:t>
      </w:r>
      <w:proofErr w:type="spellEnd"/>
      <w:r w:rsidRPr="006C3D67">
        <w:rPr>
          <w:color w:val="000000"/>
          <w:lang w:eastAsia="en-US"/>
        </w:rPr>
        <w:t xml:space="preserve">, М.А. Васильевой. 3-е изд., </w:t>
      </w:r>
      <w:proofErr w:type="spellStart"/>
      <w:r w:rsidRPr="006C3D67">
        <w:rPr>
          <w:color w:val="000000"/>
          <w:lang w:eastAsia="en-US"/>
        </w:rPr>
        <w:t>испр</w:t>
      </w:r>
      <w:proofErr w:type="spellEnd"/>
      <w:r w:rsidRPr="006C3D67">
        <w:rPr>
          <w:color w:val="000000"/>
          <w:lang w:eastAsia="en-US"/>
        </w:rPr>
        <w:t>.  и доп. – М.: МОЗАИК</w:t>
      </w:r>
      <w:r w:rsidRPr="006C3D67">
        <w:rPr>
          <w:color w:val="000000"/>
          <w:spacing w:val="-2"/>
          <w:lang w:eastAsia="en-US"/>
        </w:rPr>
        <w:t>А</w:t>
      </w:r>
      <w:r w:rsidRPr="006C3D67">
        <w:rPr>
          <w:color w:val="000000"/>
          <w:lang w:eastAsia="en-US"/>
        </w:rPr>
        <w:t>-СИНТЕЗ, 2015. – 368с.;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</w:rPr>
        <w:t xml:space="preserve">О.А. </w:t>
      </w:r>
      <w:proofErr w:type="spellStart"/>
      <w:r w:rsidRPr="006C3D67">
        <w:rPr>
          <w:color w:val="000000"/>
        </w:rPr>
        <w:t>Соломенникова</w:t>
      </w:r>
      <w:proofErr w:type="spellEnd"/>
      <w:r w:rsidRPr="006C3D67">
        <w:rPr>
          <w:color w:val="000000"/>
        </w:rPr>
        <w:t>. Ознакомление с природ</w:t>
      </w:r>
      <w:r w:rsidRPr="006C3D67">
        <w:rPr>
          <w:color w:val="000000"/>
          <w:spacing w:val="-2"/>
        </w:rPr>
        <w:t>о</w:t>
      </w:r>
      <w:r w:rsidRPr="006C3D67">
        <w:rPr>
          <w:color w:val="000000"/>
        </w:rPr>
        <w:t>й в детском сад</w:t>
      </w:r>
      <w:r w:rsidRPr="006C3D67">
        <w:rPr>
          <w:color w:val="000000"/>
          <w:spacing w:val="-4"/>
        </w:rPr>
        <w:t>у</w:t>
      </w:r>
      <w:r w:rsidR="009965A7">
        <w:rPr>
          <w:color w:val="000000"/>
        </w:rPr>
        <w:t>: Младшая</w:t>
      </w:r>
      <w:r w:rsidRPr="006C3D67">
        <w:rPr>
          <w:color w:val="000000"/>
        </w:rPr>
        <w:t xml:space="preserve"> гр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ппа. – М:  МОЗАИКА-СИНТЕЗ, 2016. – 96 с. (115);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</w:rPr>
        <w:t>Николаева С.Н. Парциальная программа «Юный э</w:t>
      </w:r>
      <w:r w:rsidR="009965A7">
        <w:rPr>
          <w:color w:val="000000"/>
        </w:rPr>
        <w:t>колог». Система работы в младшей</w:t>
      </w:r>
      <w:r w:rsidRPr="006C3D67">
        <w:rPr>
          <w:color w:val="000000"/>
        </w:rPr>
        <w:t xml:space="preserve"> группе детского </w:t>
      </w:r>
      <w:proofErr w:type="gramStart"/>
      <w:r w:rsidRPr="006C3D67">
        <w:rPr>
          <w:color w:val="000000"/>
        </w:rPr>
        <w:t>сада.-</w:t>
      </w:r>
      <w:proofErr w:type="gramEnd"/>
      <w:r w:rsidRPr="006C3D67">
        <w:rPr>
          <w:color w:val="000000"/>
        </w:rPr>
        <w:t xml:space="preserve"> М.:МОЗАИКА-СИНТЕЗ, 2020.-176с.:цв.вкл.;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proofErr w:type="spellStart"/>
      <w:r w:rsidRPr="006C3D67">
        <w:rPr>
          <w:color w:val="000000"/>
        </w:rPr>
        <w:lastRenderedPageBreak/>
        <w:t>И.</w:t>
      </w:r>
      <w:r w:rsidRPr="006C3D67">
        <w:rPr>
          <w:color w:val="000000"/>
          <w:spacing w:val="-2"/>
        </w:rPr>
        <w:t>В</w:t>
      </w:r>
      <w:r w:rsidRPr="006C3D67">
        <w:rPr>
          <w:color w:val="000000"/>
        </w:rPr>
        <w:t>.Кравченко</w:t>
      </w:r>
      <w:proofErr w:type="spellEnd"/>
      <w:r w:rsidRPr="006C3D67">
        <w:rPr>
          <w:color w:val="000000"/>
        </w:rPr>
        <w:t xml:space="preserve">, </w:t>
      </w:r>
      <w:proofErr w:type="spellStart"/>
      <w:r w:rsidRPr="006C3D67">
        <w:rPr>
          <w:color w:val="000000"/>
        </w:rPr>
        <w:t>Т.Л.Долгова</w:t>
      </w:r>
      <w:proofErr w:type="spellEnd"/>
      <w:r w:rsidRPr="006C3D67">
        <w:rPr>
          <w:color w:val="000000"/>
        </w:rPr>
        <w:t xml:space="preserve">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Прог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лки в детском сад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. Младшая и средняя гр</w:t>
      </w:r>
      <w:r w:rsidRPr="006C3D67">
        <w:rPr>
          <w:color w:val="000000"/>
          <w:spacing w:val="-2"/>
        </w:rPr>
        <w:t>у</w:t>
      </w:r>
      <w:r w:rsidRPr="006C3D67">
        <w:rPr>
          <w:color w:val="000000"/>
        </w:rPr>
        <w:t>ппы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>. – М.: ТЦ Сфера, 2009. – 176 с.;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proofErr w:type="spellStart"/>
      <w:r w:rsidRPr="006C3D67">
        <w:rPr>
          <w:color w:val="000000"/>
        </w:rPr>
        <w:t>Н.</w:t>
      </w:r>
      <w:r w:rsidRPr="006C3D67">
        <w:rPr>
          <w:color w:val="000000"/>
          <w:spacing w:val="-2"/>
        </w:rPr>
        <w:t>В</w:t>
      </w:r>
      <w:r w:rsidRPr="006C3D67">
        <w:rPr>
          <w:color w:val="000000"/>
        </w:rPr>
        <w:t>.Нищева</w:t>
      </w:r>
      <w:proofErr w:type="spellEnd"/>
      <w:r w:rsidRPr="006C3D67">
        <w:rPr>
          <w:color w:val="000000"/>
        </w:rPr>
        <w:t xml:space="preserve">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Мир природы. Живо</w:t>
      </w:r>
      <w:r w:rsidRPr="006C3D67">
        <w:rPr>
          <w:color w:val="000000"/>
          <w:spacing w:val="-2"/>
        </w:rPr>
        <w:t>т</w:t>
      </w:r>
      <w:r w:rsidRPr="006C3D67">
        <w:rPr>
          <w:color w:val="000000"/>
        </w:rPr>
        <w:t>ные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>. Серия демонстрационн</w:t>
      </w:r>
      <w:r w:rsidRPr="006C3D67">
        <w:rPr>
          <w:color w:val="000000"/>
          <w:spacing w:val="-2"/>
        </w:rPr>
        <w:t>ы</w:t>
      </w:r>
      <w:r w:rsidRPr="006C3D67">
        <w:rPr>
          <w:color w:val="000000"/>
        </w:rPr>
        <w:t>х</w:t>
      </w:r>
      <w:r w:rsidRPr="006C3D67">
        <w:rPr>
          <w:color w:val="000000"/>
          <w:spacing w:val="-2"/>
        </w:rPr>
        <w:t xml:space="preserve"> </w:t>
      </w:r>
      <w:r w:rsidRPr="006C3D67">
        <w:rPr>
          <w:color w:val="000000"/>
        </w:rPr>
        <w:t xml:space="preserve">картин с методическими </w:t>
      </w:r>
      <w:r w:rsidRPr="006C3D67">
        <w:rPr>
          <w:color w:val="000000"/>
          <w:spacing w:val="-2"/>
        </w:rPr>
        <w:t>р</w:t>
      </w:r>
      <w:r w:rsidRPr="006C3D67">
        <w:rPr>
          <w:color w:val="000000"/>
        </w:rPr>
        <w:t>екомендациями по об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 xml:space="preserve">чению дошкольников рассказыванию. – СПб.: </w:t>
      </w:r>
      <w:proofErr w:type="gramStart"/>
      <w:r w:rsidRPr="006C3D67">
        <w:rPr>
          <w:color w:val="000000"/>
        </w:rPr>
        <w:t>ДЕТСТВО  –</w:t>
      </w:r>
      <w:proofErr w:type="gramEnd"/>
      <w:r w:rsidRPr="006C3D67">
        <w:rPr>
          <w:color w:val="000000"/>
        </w:rPr>
        <w:t xml:space="preserve"> ПРЕСС, 2007.- 16 картин; 23 с. </w:t>
      </w:r>
      <w:proofErr w:type="spellStart"/>
      <w:r w:rsidRPr="006C3D67">
        <w:rPr>
          <w:color w:val="000000"/>
        </w:rPr>
        <w:t>методич</w:t>
      </w:r>
      <w:proofErr w:type="spellEnd"/>
      <w:r w:rsidRPr="006C3D67">
        <w:rPr>
          <w:color w:val="000000"/>
        </w:rPr>
        <w:t>. рек.;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proofErr w:type="spellStart"/>
      <w:r w:rsidRPr="006C3D67">
        <w:rPr>
          <w:color w:val="000000"/>
        </w:rPr>
        <w:t>А.К.Бондаренко</w:t>
      </w:r>
      <w:proofErr w:type="spellEnd"/>
      <w:r w:rsidRPr="006C3D67">
        <w:rPr>
          <w:color w:val="000000"/>
        </w:rPr>
        <w:t xml:space="preserve">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Дидактические игры в детском саду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 xml:space="preserve"> - М.:  Просвещение, 1991. – 160 с. 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</w:rPr>
        <w:t xml:space="preserve">Г.П. </w:t>
      </w:r>
      <w:proofErr w:type="spellStart"/>
      <w:r w:rsidRPr="006C3D67">
        <w:rPr>
          <w:color w:val="000000"/>
        </w:rPr>
        <w:t>Т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г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шева</w:t>
      </w:r>
      <w:proofErr w:type="spellEnd"/>
      <w:r w:rsidRPr="006C3D67">
        <w:rPr>
          <w:color w:val="000000"/>
        </w:rPr>
        <w:t xml:space="preserve">, А.Е. Чистякова,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Экспериментальная деятельность детей младшего дошкольного возраста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 xml:space="preserve">. </w:t>
      </w:r>
      <w:proofErr w:type="spellStart"/>
      <w:r w:rsidRPr="006C3D67">
        <w:rPr>
          <w:color w:val="000000"/>
        </w:rPr>
        <w:t>СПб</w:t>
      </w:r>
      <w:proofErr w:type="gramStart"/>
      <w:r w:rsidRPr="006C3D67">
        <w:rPr>
          <w:color w:val="000000"/>
        </w:rPr>
        <w:t>.:ДЕТСТВО</w:t>
      </w:r>
      <w:proofErr w:type="spellEnd"/>
      <w:proofErr w:type="gramEnd"/>
      <w:r w:rsidRPr="006C3D67">
        <w:rPr>
          <w:color w:val="000000"/>
        </w:rPr>
        <w:t xml:space="preserve"> – ПРЕСС, 2009 – 128 с.;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  <w:spacing w:val="-7"/>
        </w:rPr>
        <w:t xml:space="preserve"> «</w:t>
      </w:r>
      <w:r w:rsidRPr="006C3D67">
        <w:rPr>
          <w:color w:val="000000"/>
        </w:rPr>
        <w:t>Мы живем на Урале</w:t>
      </w:r>
      <w:r w:rsidRPr="006C3D67">
        <w:rPr>
          <w:color w:val="000000"/>
          <w:spacing w:val="-4"/>
        </w:rPr>
        <w:t>»</w:t>
      </w:r>
      <w:r w:rsidRPr="006C3D67">
        <w:rPr>
          <w:color w:val="000000"/>
        </w:rPr>
        <w:t xml:space="preserve"> образовательная программа с 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четом специфики</w:t>
      </w:r>
      <w:r w:rsidRPr="006C3D67">
        <w:rPr>
          <w:color w:val="000000"/>
          <w:spacing w:val="-2"/>
        </w:rPr>
        <w:t xml:space="preserve"> </w:t>
      </w:r>
      <w:r w:rsidRPr="006C3D67">
        <w:rPr>
          <w:color w:val="000000"/>
        </w:rPr>
        <w:t>наци</w:t>
      </w:r>
      <w:r w:rsidRPr="006C3D67">
        <w:rPr>
          <w:color w:val="000000"/>
          <w:spacing w:val="-2"/>
        </w:rPr>
        <w:t>о</w:t>
      </w:r>
      <w:r w:rsidRPr="006C3D67">
        <w:rPr>
          <w:color w:val="000000"/>
        </w:rPr>
        <w:t>нальных, соци</w:t>
      </w:r>
      <w:r w:rsidRPr="006C3D67">
        <w:rPr>
          <w:color w:val="000000"/>
          <w:spacing w:val="-2"/>
        </w:rPr>
        <w:t>о</w:t>
      </w:r>
      <w:r w:rsidRPr="006C3D67">
        <w:rPr>
          <w:color w:val="000000"/>
        </w:rPr>
        <w:t>к</w:t>
      </w:r>
      <w:r w:rsidRPr="006C3D67">
        <w:rPr>
          <w:color w:val="000000"/>
          <w:spacing w:val="-7"/>
        </w:rPr>
        <w:t>у</w:t>
      </w:r>
      <w:r w:rsidRPr="006C3D67">
        <w:rPr>
          <w:color w:val="000000"/>
        </w:rPr>
        <w:t>льт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рных и ин</w:t>
      </w:r>
      <w:r w:rsidRPr="006C3D67">
        <w:rPr>
          <w:color w:val="000000"/>
          <w:spacing w:val="-2"/>
        </w:rPr>
        <w:t>ы</w:t>
      </w:r>
      <w:r w:rsidRPr="006C3D67">
        <w:rPr>
          <w:color w:val="000000"/>
        </w:rPr>
        <w:t xml:space="preserve">х </w:t>
      </w:r>
      <w:r w:rsidRPr="006C3D67">
        <w:rPr>
          <w:color w:val="000000"/>
          <w:spacing w:val="-4"/>
        </w:rPr>
        <w:t>у</w:t>
      </w:r>
      <w:r w:rsidRPr="006C3D67">
        <w:rPr>
          <w:color w:val="000000"/>
        </w:rPr>
        <w:t>словий, в  которых ос</w:t>
      </w:r>
      <w:r w:rsidRPr="006C3D67">
        <w:rPr>
          <w:color w:val="000000"/>
          <w:spacing w:val="-7"/>
        </w:rPr>
        <w:t>у</w:t>
      </w:r>
      <w:r w:rsidRPr="006C3D67">
        <w:rPr>
          <w:color w:val="000000"/>
        </w:rPr>
        <w:t>ществляется образовательная деятельность с детьми дошко</w:t>
      </w:r>
      <w:r w:rsidRPr="006C3D67">
        <w:rPr>
          <w:color w:val="000000"/>
          <w:spacing w:val="-2"/>
        </w:rPr>
        <w:t>л</w:t>
      </w:r>
      <w:r w:rsidRPr="006C3D67">
        <w:rPr>
          <w:color w:val="000000"/>
        </w:rPr>
        <w:t>ьного в</w:t>
      </w:r>
      <w:r w:rsidRPr="006C3D67">
        <w:rPr>
          <w:color w:val="000000"/>
          <w:spacing w:val="-2"/>
        </w:rPr>
        <w:t>о</w:t>
      </w:r>
      <w:r w:rsidRPr="006C3D67">
        <w:rPr>
          <w:color w:val="000000"/>
        </w:rPr>
        <w:t>зраста/</w:t>
      </w:r>
      <w:proofErr w:type="spellStart"/>
      <w:r w:rsidRPr="006C3D67">
        <w:rPr>
          <w:color w:val="000000"/>
        </w:rPr>
        <w:t>О.В.Толстикова</w:t>
      </w:r>
      <w:proofErr w:type="spellEnd"/>
      <w:r w:rsidRPr="006C3D67">
        <w:rPr>
          <w:color w:val="000000"/>
        </w:rPr>
        <w:t xml:space="preserve">, </w:t>
      </w:r>
      <w:proofErr w:type="spellStart"/>
      <w:r w:rsidRPr="006C3D67">
        <w:rPr>
          <w:color w:val="000000"/>
        </w:rPr>
        <w:t>О.</w:t>
      </w:r>
      <w:r w:rsidRPr="006C3D67">
        <w:rPr>
          <w:color w:val="000000"/>
          <w:spacing w:val="-2"/>
        </w:rPr>
        <w:t>В</w:t>
      </w:r>
      <w:r w:rsidRPr="006C3D67">
        <w:rPr>
          <w:color w:val="000000"/>
        </w:rPr>
        <w:t>.Савельева</w:t>
      </w:r>
      <w:proofErr w:type="spellEnd"/>
      <w:r w:rsidRPr="006C3D67">
        <w:rPr>
          <w:color w:val="000000"/>
        </w:rPr>
        <w:t>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proofErr w:type="spellStart"/>
      <w:r w:rsidRPr="006C3D67">
        <w:rPr>
          <w:color w:val="000000"/>
        </w:rPr>
        <w:t>Т.А.Шорыгина</w:t>
      </w:r>
      <w:proofErr w:type="spellEnd"/>
      <w:r w:rsidRPr="006C3D67">
        <w:rPr>
          <w:color w:val="000000"/>
        </w:rPr>
        <w:t xml:space="preserve">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Зеленые сказки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 xml:space="preserve"> Экология для детей. – М.:</w:t>
      </w:r>
      <w:proofErr w:type="spellStart"/>
      <w:r w:rsidRPr="006C3D67">
        <w:rPr>
          <w:color w:val="000000"/>
        </w:rPr>
        <w:t>изд</w:t>
      </w:r>
      <w:proofErr w:type="spellEnd"/>
      <w:r w:rsidRPr="006C3D67">
        <w:rPr>
          <w:color w:val="000000"/>
        </w:rPr>
        <w:t>. Книго</w:t>
      </w:r>
      <w:r w:rsidRPr="006C3D67">
        <w:rPr>
          <w:color w:val="000000"/>
          <w:spacing w:val="-2"/>
        </w:rPr>
        <w:t>л</w:t>
      </w:r>
      <w:r w:rsidRPr="006C3D67">
        <w:rPr>
          <w:color w:val="000000"/>
        </w:rPr>
        <w:t>юб, 2006 –</w:t>
      </w:r>
      <w:r w:rsidRPr="006C3D67">
        <w:rPr>
          <w:color w:val="000000"/>
          <w:spacing w:val="-2"/>
        </w:rPr>
        <w:t xml:space="preserve"> </w:t>
      </w:r>
      <w:r w:rsidRPr="006C3D67">
        <w:rPr>
          <w:color w:val="000000"/>
        </w:rPr>
        <w:t>104 с.(32);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Четыре времени года</w:t>
      </w:r>
      <w:r w:rsidRPr="006C3D67">
        <w:rPr>
          <w:color w:val="000000"/>
          <w:spacing w:val="-4"/>
        </w:rPr>
        <w:t>»</w:t>
      </w:r>
      <w:r w:rsidRPr="006C3D67">
        <w:rPr>
          <w:color w:val="000000"/>
        </w:rPr>
        <w:t xml:space="preserve"> /под </w:t>
      </w:r>
      <w:proofErr w:type="spellStart"/>
      <w:proofErr w:type="gramStart"/>
      <w:r w:rsidRPr="006C3D67">
        <w:rPr>
          <w:color w:val="000000"/>
        </w:rPr>
        <w:t>ред</w:t>
      </w:r>
      <w:proofErr w:type="spellEnd"/>
      <w:r w:rsidRPr="006C3D67">
        <w:rPr>
          <w:color w:val="000000"/>
        </w:rPr>
        <w:t xml:space="preserve"> .</w:t>
      </w:r>
      <w:proofErr w:type="spellStart"/>
      <w:proofErr w:type="gramEnd"/>
      <w:r w:rsidRPr="006C3D67">
        <w:rPr>
          <w:color w:val="000000"/>
        </w:rPr>
        <w:t>Е.А.Даниловой</w:t>
      </w:r>
      <w:proofErr w:type="spellEnd"/>
      <w:r w:rsidRPr="006C3D67">
        <w:rPr>
          <w:color w:val="000000"/>
        </w:rPr>
        <w:t xml:space="preserve">, </w:t>
      </w:r>
      <w:proofErr w:type="spellStart"/>
      <w:r w:rsidRPr="006C3D67">
        <w:rPr>
          <w:color w:val="000000"/>
        </w:rPr>
        <w:t>М.:Просвещение</w:t>
      </w:r>
      <w:proofErr w:type="spellEnd"/>
      <w:r w:rsidRPr="006C3D67">
        <w:rPr>
          <w:color w:val="000000"/>
        </w:rPr>
        <w:t>, 1970 – 190 с.;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/>
        <w:ind w:left="0" w:firstLine="567"/>
        <w:jc w:val="both"/>
      </w:pPr>
      <w:r w:rsidRPr="006C3D67">
        <w:rPr>
          <w:color w:val="000000"/>
          <w:lang w:eastAsia="en-US"/>
        </w:rPr>
        <w:t xml:space="preserve">В.В. </w:t>
      </w:r>
      <w:proofErr w:type="spellStart"/>
      <w:r w:rsidRPr="006C3D67">
        <w:rPr>
          <w:color w:val="000000"/>
          <w:lang w:eastAsia="en-US"/>
        </w:rPr>
        <w:t>Гербова</w:t>
      </w:r>
      <w:proofErr w:type="spellEnd"/>
      <w:r w:rsidRPr="006C3D67">
        <w:rPr>
          <w:color w:val="000000"/>
          <w:lang w:eastAsia="en-US"/>
        </w:rPr>
        <w:t>. Развитие речи в детском сад</w:t>
      </w:r>
      <w:r w:rsidRPr="006C3D67">
        <w:rPr>
          <w:color w:val="000000"/>
          <w:spacing w:val="-4"/>
          <w:lang w:eastAsia="en-US"/>
        </w:rPr>
        <w:t>у</w:t>
      </w:r>
      <w:r w:rsidRPr="006C3D67">
        <w:rPr>
          <w:color w:val="000000"/>
          <w:lang w:eastAsia="en-US"/>
        </w:rPr>
        <w:t xml:space="preserve">. </w:t>
      </w:r>
      <w:proofErr w:type="spellStart"/>
      <w:r w:rsidRPr="006C3D67">
        <w:rPr>
          <w:color w:val="000000"/>
          <w:lang w:eastAsia="en-US"/>
        </w:rPr>
        <w:t>Младшя</w:t>
      </w:r>
      <w:proofErr w:type="spellEnd"/>
      <w:r w:rsidRPr="006C3D67">
        <w:rPr>
          <w:color w:val="000000"/>
          <w:lang w:eastAsia="en-US"/>
        </w:rPr>
        <w:t xml:space="preserve"> гр</w:t>
      </w:r>
      <w:r w:rsidRPr="006C3D67">
        <w:rPr>
          <w:color w:val="000000"/>
          <w:spacing w:val="-7"/>
          <w:lang w:eastAsia="en-US"/>
        </w:rPr>
        <w:t>у</w:t>
      </w:r>
      <w:r w:rsidRPr="006C3D67">
        <w:rPr>
          <w:color w:val="000000"/>
          <w:lang w:eastAsia="en-US"/>
        </w:rPr>
        <w:t>ппа. – М.: Мозаика-Синтез, 2016.  80 с.;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r w:rsidRPr="006C3D67">
        <w:rPr>
          <w:color w:val="000000"/>
          <w:spacing w:val="-7"/>
        </w:rPr>
        <w:t xml:space="preserve"> «</w:t>
      </w:r>
      <w:r w:rsidRPr="006C3D67">
        <w:rPr>
          <w:color w:val="000000"/>
        </w:rPr>
        <w:t>Полная хрестоматия для дошкольников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 xml:space="preserve"> </w:t>
      </w:r>
      <w:proofErr w:type="spellStart"/>
      <w:r w:rsidRPr="006C3D67">
        <w:rPr>
          <w:color w:val="000000"/>
        </w:rPr>
        <w:t>С.Д.Томилова</w:t>
      </w:r>
      <w:proofErr w:type="spellEnd"/>
      <w:r w:rsidRPr="006C3D67">
        <w:rPr>
          <w:color w:val="000000"/>
        </w:rPr>
        <w:t xml:space="preserve">, М., </w:t>
      </w:r>
      <w:proofErr w:type="spellStart"/>
      <w:r w:rsidRPr="006C3D67">
        <w:rPr>
          <w:color w:val="000000"/>
        </w:rPr>
        <w:t>Астрель</w:t>
      </w:r>
      <w:proofErr w:type="spellEnd"/>
      <w:r w:rsidRPr="006C3D67">
        <w:rPr>
          <w:color w:val="000000"/>
        </w:rPr>
        <w:t>, 201(</w:t>
      </w:r>
      <w:proofErr w:type="spellStart"/>
      <w:r w:rsidRPr="006C3D67">
        <w:rPr>
          <w:color w:val="000000"/>
        </w:rPr>
        <w:t>чистоговорки</w:t>
      </w:r>
      <w:proofErr w:type="spellEnd"/>
      <w:r w:rsidRPr="006C3D67">
        <w:rPr>
          <w:color w:val="000000"/>
        </w:rPr>
        <w:t xml:space="preserve">);   </w:t>
      </w:r>
    </w:p>
    <w:p w:rsidR="006C3D67" w:rsidRPr="006C3D67" w:rsidRDefault="006C3D67" w:rsidP="00F1157F">
      <w:pPr>
        <w:pStyle w:val="a6"/>
        <w:numPr>
          <w:ilvl w:val="0"/>
          <w:numId w:val="2"/>
        </w:numPr>
        <w:spacing w:before="0" w:beforeAutospacing="0" w:after="0" w:afterAutospacing="0" w:line="316" w:lineRule="exact"/>
        <w:ind w:left="0" w:right="70" w:firstLine="567"/>
        <w:jc w:val="both"/>
        <w:rPr>
          <w:color w:val="010302"/>
        </w:rPr>
      </w:pPr>
      <w:proofErr w:type="spellStart"/>
      <w:r w:rsidRPr="006C3D67">
        <w:rPr>
          <w:color w:val="000000"/>
        </w:rPr>
        <w:t>А.К.Бондаренко</w:t>
      </w:r>
      <w:proofErr w:type="spellEnd"/>
      <w:r w:rsidRPr="006C3D67">
        <w:rPr>
          <w:color w:val="000000"/>
        </w:rPr>
        <w:t xml:space="preserve">, </w:t>
      </w:r>
      <w:r w:rsidRPr="006C3D67">
        <w:rPr>
          <w:color w:val="000000"/>
          <w:spacing w:val="-7"/>
        </w:rPr>
        <w:t>«</w:t>
      </w:r>
      <w:r w:rsidRPr="006C3D67">
        <w:rPr>
          <w:color w:val="000000"/>
        </w:rPr>
        <w:t>Дидактические игры в детском саду</w:t>
      </w:r>
      <w:r w:rsidRPr="006C3D67">
        <w:rPr>
          <w:color w:val="000000"/>
          <w:spacing w:val="-7"/>
        </w:rPr>
        <w:t>»</w:t>
      </w:r>
      <w:r w:rsidRPr="006C3D67">
        <w:rPr>
          <w:color w:val="000000"/>
        </w:rPr>
        <w:t xml:space="preserve"> - М.: Просвещение, 1991. – 160 с.  </w:t>
      </w:r>
    </w:p>
    <w:sectPr w:rsidR="006C3D67" w:rsidRPr="006C3D67" w:rsidSect="00F1157F">
      <w:type w:val="continuous"/>
      <w:pgSz w:w="11906" w:h="16838"/>
      <w:pgMar w:top="709" w:right="566" w:bottom="568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E281C"/>
    <w:multiLevelType w:val="hybridMultilevel"/>
    <w:tmpl w:val="E0883CC8"/>
    <w:lvl w:ilvl="0" w:tplc="42B6C6C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4FB3"/>
    <w:multiLevelType w:val="hybridMultilevel"/>
    <w:tmpl w:val="8E327E42"/>
    <w:lvl w:ilvl="0" w:tplc="39304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C2"/>
    <w:rsid w:val="0009268B"/>
    <w:rsid w:val="000B52A8"/>
    <w:rsid w:val="0015032C"/>
    <w:rsid w:val="001C622F"/>
    <w:rsid w:val="00240228"/>
    <w:rsid w:val="003E77C8"/>
    <w:rsid w:val="00457E07"/>
    <w:rsid w:val="0058160C"/>
    <w:rsid w:val="006C3D67"/>
    <w:rsid w:val="006D72A2"/>
    <w:rsid w:val="00800531"/>
    <w:rsid w:val="00851A45"/>
    <w:rsid w:val="008560AB"/>
    <w:rsid w:val="00964360"/>
    <w:rsid w:val="00980EA6"/>
    <w:rsid w:val="009965A7"/>
    <w:rsid w:val="009A7A71"/>
    <w:rsid w:val="00AE122C"/>
    <w:rsid w:val="00BB3CE8"/>
    <w:rsid w:val="00BB4F6C"/>
    <w:rsid w:val="00DC3673"/>
    <w:rsid w:val="00DF20AC"/>
    <w:rsid w:val="00E851CB"/>
    <w:rsid w:val="00F1157F"/>
    <w:rsid w:val="00F655E5"/>
    <w:rsid w:val="00F7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6B5C"/>
  <w15:docId w15:val="{5629B962-0D24-4CD7-A9D9-E34C9BB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0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C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C3D67"/>
    <w:pPr>
      <w:spacing w:after="0" w:line="240" w:lineRule="auto"/>
    </w:pPr>
  </w:style>
  <w:style w:type="paragraph" w:customStyle="1" w:styleId="c1">
    <w:name w:val="c1"/>
    <w:basedOn w:val="a"/>
    <w:rsid w:val="00BB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3CE8"/>
  </w:style>
  <w:style w:type="character" w:customStyle="1" w:styleId="c0">
    <w:name w:val="c0"/>
    <w:basedOn w:val="a0"/>
    <w:rsid w:val="00BB3CE8"/>
  </w:style>
  <w:style w:type="character" w:customStyle="1" w:styleId="c12">
    <w:name w:val="c12"/>
    <w:basedOn w:val="a0"/>
    <w:rsid w:val="00BB3CE8"/>
  </w:style>
  <w:style w:type="character" w:customStyle="1" w:styleId="c8">
    <w:name w:val="c8"/>
    <w:basedOn w:val="a0"/>
    <w:rsid w:val="00BB3CE8"/>
  </w:style>
  <w:style w:type="character" w:styleId="a8">
    <w:name w:val="Hyperlink"/>
    <w:basedOn w:val="a0"/>
    <w:uiPriority w:val="99"/>
    <w:semiHidden/>
    <w:unhideWhenUsed/>
    <w:rsid w:val="00BB3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21</cp:revision>
  <dcterms:created xsi:type="dcterms:W3CDTF">2022-12-15T05:26:00Z</dcterms:created>
  <dcterms:modified xsi:type="dcterms:W3CDTF">2024-10-30T08:47:00Z</dcterms:modified>
</cp:coreProperties>
</file>