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06" w:rsidRPr="000B5606" w:rsidRDefault="000B5606" w:rsidP="00633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54"/>
          <w:szCs w:val="54"/>
          <w:lang w:eastAsia="ru-RU"/>
        </w:rPr>
      </w:pPr>
      <w:r w:rsidRPr="000B5606">
        <w:rPr>
          <w:rFonts w:ascii="Times New Roman" w:eastAsia="Times New Roman" w:hAnsi="Times New Roman" w:cs="Times New Roman"/>
          <w:caps/>
          <w:color w:val="F41407"/>
          <w:kern w:val="36"/>
          <w:sz w:val="54"/>
          <w:szCs w:val="54"/>
          <w:lang w:eastAsia="ru-RU"/>
        </w:rPr>
        <w:t>МАЛЕНЬКИЙ «МЫСЛИТЕЛЬ» И ДОРОГА</w:t>
      </w:r>
    </w:p>
    <w:p w:rsidR="003E49F1" w:rsidRDefault="003E49F1" w:rsidP="003E49F1">
      <w:pPr>
        <w:spacing w:before="300" w:after="30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3E4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Советы психолога как уберечь ребенка от опасност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и»</w:t>
      </w:r>
    </w:p>
    <w:p w:rsidR="000B5606" w:rsidRPr="000B5606" w:rsidRDefault="000B5606" w:rsidP="0063394E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всё чаще мы узнаем печальную статистику о ДТП с участием детей. За увеличивающимися цифрами жизни детей, искалеченные судьбы.</w:t>
      </w:r>
    </w:p>
    <w:p w:rsidR="0063394E" w:rsidRDefault="000B5606" w:rsidP="0063394E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чаще всего виноваты в трагедиях мы – взрослые.</w:t>
      </w:r>
    </w:p>
    <w:p w:rsidR="000B5606" w:rsidRPr="000B5606" w:rsidRDefault="000B5606" w:rsidP="0063394E">
      <w:pPr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беседе хочется обратить внимание на психологический аспект проблемы. Чтобы избежать неприятностей на дороге, нужно знать особенности детей и подростков. Медики настойчиво предупреждают, а взрослые эти предупреждения просто игнорируют:</w:t>
      </w:r>
    </w:p>
    <w:p w:rsidR="003E49F1" w:rsidRDefault="000B5606" w:rsidP="003E49F1">
      <w:pPr>
        <w:pStyle w:val="a3"/>
        <w:numPr>
          <w:ilvl w:val="0"/>
          <w:numId w:val="2"/>
        </w:num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13-14 лет видят только прямо, а боковым зрением слабо фиксируют происходящее («тоннельное зрение»);</w:t>
      </w:r>
    </w:p>
    <w:p w:rsidR="003E49F1" w:rsidRDefault="000B5606" w:rsidP="003E49F1">
      <w:pPr>
        <w:pStyle w:val="a3"/>
        <w:numPr>
          <w:ilvl w:val="0"/>
          <w:numId w:val="2"/>
        </w:num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приходится поворачивать голову для того, чтобы иметь общее представление об окружающем пространстве. Для этого ребёнку понадобится 4 секунды, в то время как взрослому – четверть секунды;</w:t>
      </w:r>
    </w:p>
    <w:p w:rsidR="003E49F1" w:rsidRDefault="000B5606" w:rsidP="003E49F1">
      <w:pPr>
        <w:pStyle w:val="a3"/>
        <w:numPr>
          <w:ilvl w:val="0"/>
          <w:numId w:val="2"/>
        </w:num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ребёнком скорости, размера транспортного средства и расстояния до него также искажено;</w:t>
      </w:r>
    </w:p>
    <w:p w:rsidR="003E49F1" w:rsidRDefault="000B5606" w:rsidP="003E49F1">
      <w:pPr>
        <w:pStyle w:val="a3"/>
        <w:numPr>
          <w:ilvl w:val="0"/>
          <w:numId w:val="2"/>
        </w:num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искажением воспринимают звуки на дороге;</w:t>
      </w:r>
    </w:p>
    <w:p w:rsidR="000B5606" w:rsidRPr="003E49F1" w:rsidRDefault="000B5606" w:rsidP="003E49F1">
      <w:pPr>
        <w:pStyle w:val="a3"/>
        <w:numPr>
          <w:ilvl w:val="0"/>
          <w:numId w:val="2"/>
        </w:num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9F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искажено восприятие размеров транспортных средств и т.п.</w:t>
      </w:r>
    </w:p>
    <w:p w:rsidR="003E49F1" w:rsidRDefault="000B5606" w:rsidP="003E49F1">
      <w:pPr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как психолог хочу поделиться с родителями своими размышлениями.</w:t>
      </w:r>
    </w:p>
    <w:p w:rsidR="003E49F1" w:rsidRDefault="000B5606" w:rsidP="003E49F1">
      <w:pPr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 люд</w:t>
      </w:r>
      <w:bookmarkStart w:id="0" w:name="_GoBack"/>
      <w:bookmarkEnd w:id="0"/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делятся на «левшей» и «правшей» по принципу ведущей руки. Каждый родитель знает о том, какая рука у его ребёнка более деятельная. Но мало кто знает, что активность руки связана с работой разных полушарий мозга, что определяет разный тип мышления, </w:t>
      </w:r>
      <w:proofErr w:type="gramStart"/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разный тир восприятия информации. Так, «правши», те, у кого преобладает работа левого полушария мозга, считаются «мыслителями», то есть логистами. А «левши», те, у кого преобладает работа правого полушария мозга, - «художники», у них более развито образное мышление. Правое полушарие отвечает за ориентацию человека в пространстве, поэтому дет</w:t>
      </w:r>
      <w:proofErr w:type="gramStart"/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«левши» лучше ориентируются на улицах и дорогах, но при этом в большей степени у них искажено восприятие звуков. А значит, родителям при обучении детей Правилам дорожного движения и поведения на улице следует знать и учитывать их индивидуальные особенности.</w:t>
      </w:r>
    </w:p>
    <w:p w:rsidR="003E49F1" w:rsidRDefault="000B5606" w:rsidP="003E49F1">
      <w:pPr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Ещё одной психологической особенностью маленьких детей является то, что они не в состоянии понять возможную опасность. Чувство страха не врождённое, а приобретённое человеком. Дети начинают понимать опасность и страх, исходящий от движущегося транспорта, по мере объяснения причин этого страха и опасности родителями. Чувство «правильной» тревоги передаётся от родителей к детям, что должно</w:t>
      </w:r>
      <w:r w:rsidR="003E4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выражаться в ответственности родителей за жизнь и здоровье детей и воспитании в детях ответственности за свою жизнь. У ребёнка должно быть реальное чувство опасности, которое может предотвратить трагедию на дороге. Психологической службой нашей гимназии в рамках профилактической работы по предупреждению детского дорожно-транспортного травматизма был проведён ряд исследований, которые выявили очень серьёзную проблему. Речь идёт о детях, которые перемещаются по городу с родителями в личном автотранспорте.</w:t>
      </w:r>
    </w:p>
    <w:p w:rsidR="003E49F1" w:rsidRDefault="000B5606" w:rsidP="003E49F1">
      <w:pPr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эти дети чаще всего не </w:t>
      </w:r>
      <w:proofErr w:type="gramStart"/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Правил дорожного движения и у них отсутствует</w:t>
      </w:r>
      <w:proofErr w:type="gramEnd"/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 правильного поведения на улицах и дорогах. Я бы назвала эту проблему дорожным инфантилизмом, так как поведение, реакции на дорогах у таких детей даже 10-12-летнего возраста больше похожи на поведение малышей. На улице, если ребёнок испугается приближающейся опасности, </w:t>
      </w:r>
      <w:proofErr w:type="gramStart"/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gramEnd"/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всего поступит неадекватно – постарается убежать или останется стоять на месте, не обращая внимания на ситуацию</w:t>
      </w:r>
    </w:p>
    <w:p w:rsidR="003E49F1" w:rsidRDefault="000B5606" w:rsidP="003E49F1">
      <w:pPr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у этих детей искажённое восприятие пространства. Они чувствуют себя в роли водителя транспортного средства, и поэтому Правила дорожного движения для пешеходов ими воспроизводятся как правила для водителя.</w:t>
      </w:r>
    </w:p>
    <w:p w:rsidR="000B5606" w:rsidRPr="000B5606" w:rsidRDefault="000B5606" w:rsidP="003E49F1">
      <w:pPr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0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только часть моих размышлений и наблюдений. Но и они недвусмысленно призывают взрослых к обдуманному, ответственному решению проблем предотвращения детского дорожно-транспортного травматизма. Научить ребёнка правильному поведению на дороге часто так же важно, как вовремя переключить стрелку на железнодорожном пути: всего один сантиметр отделяет катастрофу от плавного и безопасного движения по жизни.</w:t>
      </w:r>
    </w:p>
    <w:p w:rsidR="00B11A04" w:rsidRPr="003E49F1" w:rsidRDefault="003E49F1" w:rsidP="003E49F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49F1">
        <w:rPr>
          <w:rFonts w:ascii="Times New Roman" w:hAnsi="Times New Roman" w:cs="Times New Roman"/>
          <w:i/>
          <w:sz w:val="28"/>
          <w:szCs w:val="28"/>
        </w:rPr>
        <w:t>В. АРУТЮНЯН, психолог высшей категории</w:t>
      </w:r>
    </w:p>
    <w:sectPr w:rsidR="00B11A04" w:rsidRPr="003E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1E11"/>
    <w:multiLevelType w:val="multilevel"/>
    <w:tmpl w:val="31A0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62776"/>
    <w:multiLevelType w:val="hybridMultilevel"/>
    <w:tmpl w:val="064A9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06"/>
    <w:rsid w:val="000B5606"/>
    <w:rsid w:val="003E49F1"/>
    <w:rsid w:val="0063394E"/>
    <w:rsid w:val="00B1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78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2017-10-16T15:07:00Z</dcterms:created>
  <dcterms:modified xsi:type="dcterms:W3CDTF">2017-10-16T15:30:00Z</dcterms:modified>
</cp:coreProperties>
</file>